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A1" w:rsidRDefault="00035264"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-657860</wp:posOffset>
            </wp:positionV>
            <wp:extent cx="1327150" cy="927100"/>
            <wp:effectExtent l="0" t="0" r="635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7263" r="7798" b="11173"/>
                    <a:stretch/>
                  </pic:blipFill>
                  <pic:spPr bwMode="auto">
                    <a:xfrm>
                      <a:off x="0" y="0"/>
                      <a:ext cx="13271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1AD4">
        <w:rPr>
          <w:noProof/>
          <w14:ligatures w14:val="none"/>
          <w14:cntxtAlts w14:val="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ge">
                  <wp:posOffset>1621789</wp:posOffset>
                </wp:positionV>
                <wp:extent cx="6382385" cy="0"/>
                <wp:effectExtent l="0" t="19050" r="184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238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14.35pt,127.7pt" to="488.2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" strokecolor="#4579b8 [3044]" strokeweight="2.25pt">
                <o:lock v:ext="edit" shapetype="f"/>
                <w10:wrap anchory="page"/>
              </v:line>
            </w:pict>
          </mc:Fallback>
        </mc:AlternateContent>
      </w:r>
      <w:r w:rsidR="00A51AD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330835</wp:posOffset>
                </wp:positionV>
                <wp:extent cx="1927225" cy="2330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2478" w:rsidRDefault="00262478" w:rsidP="006823C5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Practice Manager: Jacqui Squire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5pt;margin-top:26.05pt;width:151.75pt;height:18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" filled="f" stroked="f" strokecolor="black [0]" insetpen="t">
                <v:textbox inset="2.88pt,2.88pt,2.88pt,2.88pt">
                  <w:txbxContent>
                    <w:p w:rsidR="00262478" w:rsidRDefault="00262478" w:rsidP="006823C5">
                      <w:pPr>
                        <w:widowControl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Practice Manager: Jacqui Squire</w:t>
                      </w:r>
                    </w:p>
                  </w:txbxContent>
                </v:textbox>
              </v:shape>
            </w:pict>
          </mc:Fallback>
        </mc:AlternateContent>
      </w:r>
      <w:r w:rsidR="00A51AD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-658495</wp:posOffset>
                </wp:positionV>
                <wp:extent cx="4699000" cy="1400175"/>
                <wp:effectExtent l="0" t="0" r="635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3333" w:rsidRPr="00E241C7" w:rsidRDefault="00803333" w:rsidP="006823C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E241C7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Duncan Street Primary Care Centre</w:t>
                            </w:r>
                          </w:p>
                          <w:p w:rsidR="00803333" w:rsidRDefault="00803333" w:rsidP="006823C5">
                            <w:pPr>
                              <w:widowControl w:val="0"/>
                              <w:jc w:val="center"/>
                              <w:rPr>
                                <w:sz w:val="33"/>
                                <w:szCs w:val="33"/>
                              </w:rPr>
                            </w:pPr>
                            <w:proofErr w:type="spellStart"/>
                            <w:r>
                              <w:rPr>
                                <w:sz w:val="33"/>
                                <w:szCs w:val="33"/>
                              </w:rPr>
                              <w:t>Blakenhall</w:t>
                            </w:r>
                            <w:proofErr w:type="spellEnd"/>
                            <w:r>
                              <w:rPr>
                                <w:sz w:val="33"/>
                                <w:szCs w:val="33"/>
                              </w:rPr>
                              <w:t>, Wolverhampton, WV2 3AN</w:t>
                            </w:r>
                          </w:p>
                          <w:p w:rsidR="00803333" w:rsidRDefault="00803333" w:rsidP="006823C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73FC">
                              <w:rPr>
                                <w:sz w:val="22"/>
                                <w:szCs w:val="22"/>
                              </w:rPr>
                              <w:t>Tel: 01902 459076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C73FC">
                              <w:rPr>
                                <w:sz w:val="22"/>
                                <w:szCs w:val="22"/>
                              </w:rPr>
                              <w:t>Fax: 01902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455309</w:t>
                            </w:r>
                          </w:p>
                          <w:p w:rsidR="00803333" w:rsidRDefault="00803333" w:rsidP="006823C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73FC">
                              <w:rPr>
                                <w:sz w:val="22"/>
                                <w:szCs w:val="22"/>
                              </w:rPr>
                              <w:t>GP Code: M92012</w:t>
                            </w:r>
                          </w:p>
                          <w:p w:rsidR="00803333" w:rsidRDefault="00803333" w:rsidP="006823C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 S. Agarwal, Dr S. Aggarwal, </w:t>
                            </w:r>
                            <w:r w:rsidR="009E2C0B">
                              <w:rPr>
                                <w:sz w:val="24"/>
                                <w:szCs w:val="24"/>
                              </w:rPr>
                              <w:t>Dr S. Nazir,</w:t>
                            </w:r>
                          </w:p>
                          <w:p w:rsidR="00803333" w:rsidRDefault="00803333" w:rsidP="006823C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 B Sangha, Dr 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Farmah</w:t>
                            </w:r>
                            <w:proofErr w:type="spellEnd"/>
                            <w:r w:rsidR="00293D49">
                              <w:rPr>
                                <w:sz w:val="24"/>
                                <w:szCs w:val="24"/>
                              </w:rPr>
                              <w:t xml:space="preserve">, Dr M. </w:t>
                            </w:r>
                            <w:proofErr w:type="spellStart"/>
                            <w:r w:rsidR="00293D49">
                              <w:rPr>
                                <w:sz w:val="24"/>
                                <w:szCs w:val="24"/>
                              </w:rPr>
                              <w:t>Kalh</w:t>
                            </w:r>
                            <w:r w:rsidR="009E2C0B"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proofErr w:type="spellEnd"/>
                          </w:p>
                          <w:p w:rsidR="00803333" w:rsidRDefault="00803333" w:rsidP="006823C5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0.75pt;margin-top:-51.85pt;width:370pt;height:11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MFEAMAAL4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03333" w:rsidRPr="00E241C7" w:rsidRDefault="00803333" w:rsidP="006823C5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E241C7">
                        <w:rPr>
                          <w:b/>
                          <w:bCs/>
                          <w:sz w:val="44"/>
                          <w:szCs w:val="48"/>
                        </w:rPr>
                        <w:t>Duncan Street Primary Care Centre</w:t>
                      </w:r>
                    </w:p>
                    <w:p w:rsidR="00803333" w:rsidRDefault="00803333" w:rsidP="006823C5">
                      <w:pPr>
                        <w:widowControl w:val="0"/>
                        <w:jc w:val="center"/>
                        <w:rPr>
                          <w:sz w:val="33"/>
                          <w:szCs w:val="33"/>
                        </w:rPr>
                      </w:pPr>
                      <w:r>
                        <w:rPr>
                          <w:sz w:val="33"/>
                          <w:szCs w:val="33"/>
                        </w:rPr>
                        <w:t>Blakenhall, Wolverhampton, WV2 3AN</w:t>
                      </w:r>
                    </w:p>
                    <w:p w:rsidR="00803333" w:rsidRDefault="00803333" w:rsidP="006823C5">
                      <w:pPr>
                        <w:widowControl w:val="0"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C73FC">
                        <w:rPr>
                          <w:sz w:val="22"/>
                          <w:szCs w:val="22"/>
                        </w:rPr>
                        <w:t>Tel: 01902 459076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1C73FC">
                        <w:rPr>
                          <w:sz w:val="22"/>
                          <w:szCs w:val="22"/>
                        </w:rPr>
                        <w:t>Fax: 01902</w:t>
                      </w:r>
                      <w:r>
                        <w:rPr>
                          <w:sz w:val="22"/>
                          <w:szCs w:val="22"/>
                        </w:rPr>
                        <w:t xml:space="preserve"> 455309</w:t>
                      </w:r>
                    </w:p>
                    <w:p w:rsidR="00803333" w:rsidRDefault="00803333" w:rsidP="006823C5">
                      <w:pPr>
                        <w:widowControl w:val="0"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C73FC">
                        <w:rPr>
                          <w:sz w:val="22"/>
                          <w:szCs w:val="22"/>
                        </w:rPr>
                        <w:t>GP Code: M92012</w:t>
                      </w:r>
                    </w:p>
                    <w:p w:rsidR="00803333" w:rsidRDefault="00803333" w:rsidP="006823C5">
                      <w:pPr>
                        <w:widowControl w:val="0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Dr S. Agarwal, Dr S. Aggarwal, </w:t>
                      </w:r>
                      <w:r w:rsidR="009E2C0B">
                        <w:rPr>
                          <w:sz w:val="24"/>
                          <w:szCs w:val="24"/>
                        </w:rPr>
                        <w:t>Dr S. Nazir,</w:t>
                      </w:r>
                    </w:p>
                    <w:p w:rsidR="00803333" w:rsidRDefault="00803333" w:rsidP="006823C5">
                      <w:pPr>
                        <w:widowControl w:val="0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 B Sangha, Dr R Farmah</w:t>
                      </w:r>
                      <w:r w:rsidR="00293D49">
                        <w:rPr>
                          <w:sz w:val="24"/>
                          <w:szCs w:val="24"/>
                        </w:rPr>
                        <w:t>, Dr M. Kalh</w:t>
                      </w:r>
                      <w:r w:rsidR="009E2C0B">
                        <w:rPr>
                          <w:sz w:val="24"/>
                          <w:szCs w:val="24"/>
                        </w:rPr>
                        <w:t>an</w:t>
                      </w:r>
                    </w:p>
                    <w:p w:rsidR="00803333" w:rsidRDefault="00803333" w:rsidP="006823C5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0A1" w:rsidRPr="005640A1" w:rsidRDefault="005640A1" w:rsidP="005640A1"/>
    <w:p w:rsidR="005640A1" w:rsidRDefault="005640A1" w:rsidP="005640A1"/>
    <w:p w:rsidR="00EC6325" w:rsidRDefault="00EC6325" w:rsidP="005640A1"/>
    <w:p w:rsidR="00EC6325" w:rsidRDefault="00EC6325" w:rsidP="005640A1"/>
    <w:p w:rsidR="006953D7" w:rsidRDefault="006953D7" w:rsidP="00CD4090">
      <w:pPr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6953D7" w:rsidRPr="00E40134" w:rsidRDefault="006953D7" w:rsidP="006953D7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E40134">
        <w:rPr>
          <w:rFonts w:asciiTheme="minorHAnsi" w:hAnsiTheme="minorHAnsi"/>
          <w:b/>
          <w:sz w:val="32"/>
          <w:szCs w:val="32"/>
          <w:u w:val="single"/>
        </w:rPr>
        <w:t>Minutes of Duncan Street</w:t>
      </w:r>
    </w:p>
    <w:p w:rsidR="00CD4090" w:rsidRPr="00E40134" w:rsidRDefault="00CD4090" w:rsidP="006953D7">
      <w:pPr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r w:rsidRPr="00E40134">
        <w:rPr>
          <w:rFonts w:asciiTheme="minorHAnsi" w:hAnsiTheme="minorHAnsi"/>
          <w:b/>
          <w:i/>
          <w:sz w:val="32"/>
          <w:szCs w:val="32"/>
          <w:u w:val="single"/>
        </w:rPr>
        <w:t xml:space="preserve">Patient </w:t>
      </w:r>
      <w:r w:rsidR="006953D7" w:rsidRPr="00E40134">
        <w:rPr>
          <w:rFonts w:asciiTheme="minorHAnsi" w:hAnsiTheme="minorHAnsi"/>
          <w:b/>
          <w:i/>
          <w:sz w:val="32"/>
          <w:szCs w:val="32"/>
          <w:u w:val="single"/>
        </w:rPr>
        <w:t xml:space="preserve">Participation </w:t>
      </w:r>
      <w:r w:rsidRPr="00E40134">
        <w:rPr>
          <w:rFonts w:asciiTheme="minorHAnsi" w:hAnsiTheme="minorHAnsi"/>
          <w:b/>
          <w:i/>
          <w:sz w:val="32"/>
          <w:szCs w:val="32"/>
          <w:u w:val="single"/>
        </w:rPr>
        <w:t>Group</w:t>
      </w:r>
      <w:r w:rsidR="006953D7" w:rsidRPr="00E40134">
        <w:rPr>
          <w:rFonts w:asciiTheme="minorHAnsi" w:hAnsiTheme="minorHAnsi"/>
          <w:b/>
          <w:i/>
          <w:sz w:val="32"/>
          <w:szCs w:val="32"/>
          <w:u w:val="single"/>
        </w:rPr>
        <w:t xml:space="preserve"> Meeting held </w:t>
      </w:r>
      <w:r w:rsidR="004E07DF" w:rsidRPr="00E40134">
        <w:rPr>
          <w:rFonts w:asciiTheme="minorHAnsi" w:hAnsiTheme="minorHAnsi"/>
          <w:b/>
          <w:i/>
          <w:sz w:val="32"/>
          <w:szCs w:val="32"/>
          <w:u w:val="single"/>
        </w:rPr>
        <w:t xml:space="preserve">on </w:t>
      </w:r>
      <w:r w:rsidR="004E07DF">
        <w:rPr>
          <w:rFonts w:asciiTheme="minorHAnsi" w:hAnsiTheme="minorHAnsi"/>
          <w:b/>
          <w:i/>
          <w:sz w:val="32"/>
          <w:szCs w:val="32"/>
          <w:u w:val="single"/>
        </w:rPr>
        <w:t>8th</w:t>
      </w:r>
      <w:r w:rsidR="00C025D5">
        <w:rPr>
          <w:rFonts w:asciiTheme="minorHAnsi" w:hAnsiTheme="minorHAnsi"/>
          <w:b/>
          <w:i/>
          <w:sz w:val="32"/>
          <w:szCs w:val="32"/>
          <w:u w:val="single"/>
        </w:rPr>
        <w:t xml:space="preserve"> November </w:t>
      </w:r>
      <w:r w:rsidR="006953D7" w:rsidRPr="00E40134">
        <w:rPr>
          <w:rFonts w:asciiTheme="minorHAnsi" w:hAnsiTheme="minorHAnsi"/>
          <w:b/>
          <w:i/>
          <w:sz w:val="32"/>
          <w:szCs w:val="32"/>
          <w:u w:val="single"/>
        </w:rPr>
        <w:t>2018</w:t>
      </w:r>
      <w:r w:rsidR="004E07DF">
        <w:rPr>
          <w:rFonts w:asciiTheme="minorHAnsi" w:hAnsiTheme="minorHAnsi"/>
          <w:b/>
          <w:i/>
          <w:sz w:val="32"/>
          <w:szCs w:val="32"/>
          <w:u w:val="single"/>
        </w:rPr>
        <w:t>, 2PM</w:t>
      </w:r>
      <w:r w:rsidR="006953D7" w:rsidRPr="00E40134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</w:p>
    <w:p w:rsidR="00CD4090" w:rsidRPr="00E40134" w:rsidRDefault="00CD4090" w:rsidP="006953D7">
      <w:pPr>
        <w:jc w:val="center"/>
        <w:rPr>
          <w:rFonts w:asciiTheme="minorHAnsi" w:hAnsiTheme="minorHAnsi"/>
          <w:sz w:val="32"/>
          <w:szCs w:val="32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6953D7" w:rsidRPr="00E40134" w:rsidTr="009A3CE9">
        <w:trPr>
          <w:trHeight w:val="1152"/>
        </w:trPr>
        <w:tc>
          <w:tcPr>
            <w:tcW w:w="10065" w:type="dxa"/>
          </w:tcPr>
          <w:p w:rsidR="006953D7" w:rsidRPr="00E40134" w:rsidRDefault="006953D7" w:rsidP="00765A90">
            <w:pPr>
              <w:rPr>
                <w:rFonts w:asciiTheme="minorHAnsi" w:hAnsiTheme="minorHAnsi"/>
                <w:sz w:val="32"/>
                <w:szCs w:val="32"/>
              </w:rPr>
            </w:pPr>
            <w:r w:rsidRPr="00E40134">
              <w:rPr>
                <w:rFonts w:asciiTheme="minorHAnsi" w:hAnsiTheme="minorHAnsi"/>
                <w:b/>
                <w:sz w:val="32"/>
                <w:szCs w:val="32"/>
              </w:rPr>
              <w:t>Present</w:t>
            </w:r>
            <w:r w:rsidRPr="00E40134">
              <w:rPr>
                <w:rFonts w:asciiTheme="minorHAnsi" w:hAnsiTheme="minorHAnsi"/>
                <w:sz w:val="32"/>
                <w:szCs w:val="32"/>
              </w:rPr>
              <w:t>: Jenny Charles (Chair), Hazel Gooding, Mike Hepworth, Dave Charles, Jacqui Squire</w:t>
            </w:r>
            <w:r w:rsidR="00143620">
              <w:rPr>
                <w:rFonts w:asciiTheme="minorHAnsi" w:hAnsiTheme="minorHAnsi"/>
                <w:sz w:val="32"/>
                <w:szCs w:val="32"/>
              </w:rPr>
              <w:t xml:space="preserve">( Practice Manager) </w:t>
            </w:r>
          </w:p>
        </w:tc>
      </w:tr>
      <w:tr w:rsidR="006953D7" w:rsidRPr="00E40134" w:rsidTr="009A3CE9">
        <w:trPr>
          <w:trHeight w:val="403"/>
        </w:trPr>
        <w:tc>
          <w:tcPr>
            <w:tcW w:w="10065" w:type="dxa"/>
          </w:tcPr>
          <w:p w:rsidR="006953D7" w:rsidRPr="00E40134" w:rsidRDefault="006953D7" w:rsidP="00765A90">
            <w:pPr>
              <w:rPr>
                <w:rFonts w:asciiTheme="minorHAnsi" w:hAnsiTheme="minorHAnsi"/>
                <w:sz w:val="32"/>
                <w:szCs w:val="32"/>
              </w:rPr>
            </w:pPr>
            <w:r w:rsidRPr="00E40134">
              <w:rPr>
                <w:rFonts w:asciiTheme="minorHAnsi" w:hAnsiTheme="minorHAnsi"/>
                <w:b/>
                <w:sz w:val="32"/>
                <w:szCs w:val="32"/>
              </w:rPr>
              <w:t>Apologies</w:t>
            </w:r>
            <w:r w:rsidRPr="00E40134">
              <w:rPr>
                <w:rFonts w:asciiTheme="minorHAnsi" w:hAnsiTheme="minorHAnsi"/>
                <w:sz w:val="32"/>
                <w:szCs w:val="32"/>
              </w:rPr>
              <w:t xml:space="preserve">: </w:t>
            </w:r>
            <w:proofErr w:type="spellStart"/>
            <w:r w:rsidR="00765A90" w:rsidRPr="00765A90">
              <w:rPr>
                <w:rFonts w:asciiTheme="minorHAnsi" w:hAnsiTheme="minorHAnsi"/>
                <w:sz w:val="32"/>
                <w:szCs w:val="32"/>
              </w:rPr>
              <w:t>Pushpaben</w:t>
            </w:r>
            <w:proofErr w:type="spellEnd"/>
            <w:r w:rsidR="00765A90" w:rsidRPr="00765A90">
              <w:rPr>
                <w:rFonts w:asciiTheme="minorHAnsi" w:hAnsiTheme="minorHAnsi"/>
                <w:sz w:val="32"/>
                <w:szCs w:val="32"/>
              </w:rPr>
              <w:t xml:space="preserve"> Patel, Sheila Gill (Secretary),</w:t>
            </w:r>
            <w:r w:rsidR="00765A90">
              <w:rPr>
                <w:rFonts w:asciiTheme="minorHAnsi" w:hAnsiTheme="minorHAnsi"/>
                <w:sz w:val="32"/>
                <w:szCs w:val="32"/>
              </w:rPr>
              <w:t xml:space="preserve"> Mr Singh </w:t>
            </w:r>
          </w:p>
        </w:tc>
      </w:tr>
    </w:tbl>
    <w:p w:rsidR="006953D7" w:rsidRPr="00E40134" w:rsidRDefault="006953D7" w:rsidP="00CD4090">
      <w:pPr>
        <w:rPr>
          <w:rFonts w:asciiTheme="minorHAnsi" w:hAnsiTheme="minorHAnsi"/>
          <w:b/>
          <w:sz w:val="32"/>
          <w:szCs w:val="32"/>
          <w:u w:val="single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6953D7" w:rsidRPr="00E40134" w:rsidTr="009A3CE9">
        <w:tc>
          <w:tcPr>
            <w:tcW w:w="10065" w:type="dxa"/>
          </w:tcPr>
          <w:p w:rsidR="00A55085" w:rsidRPr="00A55085" w:rsidRDefault="00A55085" w:rsidP="006953D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32"/>
                <w:szCs w:val="32"/>
              </w:rPr>
            </w:pPr>
            <w:r w:rsidRPr="00A55085">
              <w:rPr>
                <w:rFonts w:asciiTheme="minorHAnsi" w:hAnsiTheme="minorHAnsi"/>
                <w:b/>
                <w:sz w:val="32"/>
                <w:szCs w:val="32"/>
              </w:rPr>
              <w:t>Welcome and Introductions</w:t>
            </w:r>
          </w:p>
          <w:p w:rsidR="006953D7" w:rsidRPr="00A55085" w:rsidRDefault="00A55085" w:rsidP="00A55085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JC </w:t>
            </w:r>
            <w:r w:rsidR="006953D7" w:rsidRPr="00A55085">
              <w:rPr>
                <w:rFonts w:asciiTheme="minorHAnsi" w:hAnsiTheme="minorHAnsi"/>
                <w:sz w:val="32"/>
                <w:szCs w:val="32"/>
              </w:rPr>
              <w:t>welcomed everyone to the meeting</w:t>
            </w:r>
          </w:p>
          <w:p w:rsidR="00A5714B" w:rsidRPr="00A5714B" w:rsidRDefault="00A5714B" w:rsidP="00A5714B">
            <w:pPr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6953D7" w:rsidRPr="00E40134" w:rsidTr="009A3CE9">
        <w:tc>
          <w:tcPr>
            <w:tcW w:w="10065" w:type="dxa"/>
          </w:tcPr>
          <w:p w:rsidR="006953D7" w:rsidRDefault="006953D7" w:rsidP="006953D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32"/>
                <w:szCs w:val="32"/>
              </w:rPr>
            </w:pPr>
            <w:r w:rsidRPr="00A55085">
              <w:rPr>
                <w:rFonts w:asciiTheme="minorHAnsi" w:hAnsiTheme="minorHAnsi"/>
                <w:b/>
                <w:sz w:val="32"/>
                <w:szCs w:val="32"/>
              </w:rPr>
              <w:t>Apologies</w:t>
            </w:r>
            <w:r w:rsidRPr="00E40134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A55085">
              <w:rPr>
                <w:rFonts w:asciiTheme="minorHAnsi" w:hAnsiTheme="minorHAnsi"/>
                <w:sz w:val="32"/>
                <w:szCs w:val="32"/>
              </w:rPr>
              <w:t xml:space="preserve">– noted </w:t>
            </w:r>
            <w:r w:rsidRPr="00E40134">
              <w:rPr>
                <w:rFonts w:asciiTheme="minorHAnsi" w:hAnsiTheme="minorHAnsi"/>
                <w:sz w:val="32"/>
                <w:szCs w:val="32"/>
              </w:rPr>
              <w:t>as above</w:t>
            </w:r>
          </w:p>
          <w:p w:rsidR="00A5714B" w:rsidRPr="00A5714B" w:rsidRDefault="00A5714B" w:rsidP="00A5714B">
            <w:pPr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6953D7" w:rsidRPr="00E40134" w:rsidTr="009A3CE9">
        <w:tc>
          <w:tcPr>
            <w:tcW w:w="10065" w:type="dxa"/>
          </w:tcPr>
          <w:p w:rsidR="00765A90" w:rsidRPr="00765A90" w:rsidRDefault="006953D7" w:rsidP="00E401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32"/>
                <w:szCs w:val="32"/>
              </w:rPr>
            </w:pPr>
            <w:r w:rsidRPr="00765A90">
              <w:rPr>
                <w:rFonts w:asciiTheme="minorHAnsi" w:hAnsiTheme="minorHAnsi"/>
                <w:b/>
                <w:sz w:val="32"/>
                <w:szCs w:val="32"/>
              </w:rPr>
              <w:t xml:space="preserve">Matters Arising from Minutes </w:t>
            </w:r>
            <w:r w:rsidR="00765A90">
              <w:rPr>
                <w:rFonts w:asciiTheme="minorHAnsi" w:hAnsiTheme="minorHAnsi"/>
                <w:b/>
                <w:sz w:val="32"/>
                <w:szCs w:val="32"/>
              </w:rPr>
              <w:t>July 2018</w:t>
            </w:r>
          </w:p>
          <w:p w:rsidR="00A5714B" w:rsidRPr="00E40134" w:rsidRDefault="006953D7" w:rsidP="00765A9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32"/>
                <w:szCs w:val="32"/>
              </w:rPr>
            </w:pPr>
            <w:r w:rsidRPr="00765A90">
              <w:rPr>
                <w:rFonts w:asciiTheme="minorHAnsi" w:hAnsiTheme="minorHAnsi"/>
                <w:sz w:val="32"/>
                <w:szCs w:val="32"/>
              </w:rPr>
              <w:t xml:space="preserve">Care Navigation </w:t>
            </w:r>
            <w:r w:rsidR="006B21AA" w:rsidRPr="00765A90">
              <w:rPr>
                <w:rFonts w:asciiTheme="minorHAnsi" w:hAnsiTheme="minorHAnsi"/>
                <w:sz w:val="32"/>
                <w:szCs w:val="32"/>
              </w:rPr>
              <w:t>–</w:t>
            </w:r>
            <w:r w:rsidRPr="00765A90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765A90">
              <w:rPr>
                <w:rFonts w:asciiTheme="minorHAnsi" w:hAnsiTheme="minorHAnsi"/>
                <w:sz w:val="32"/>
                <w:szCs w:val="32"/>
              </w:rPr>
              <w:t xml:space="preserve">Mrs Charles &amp; Ms Gill spent a short time after the last PPG meeting looking at how we use Care Navigation system. There are small things being added to the system ongoing </w:t>
            </w:r>
          </w:p>
        </w:tc>
      </w:tr>
      <w:tr w:rsidR="006953D7" w:rsidRPr="00E40134" w:rsidTr="009A3CE9">
        <w:tc>
          <w:tcPr>
            <w:tcW w:w="10065" w:type="dxa"/>
          </w:tcPr>
          <w:p w:rsidR="006953D7" w:rsidRPr="00A55085" w:rsidRDefault="00E40134" w:rsidP="00E401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32"/>
                <w:szCs w:val="32"/>
              </w:rPr>
            </w:pPr>
            <w:r w:rsidRPr="00A55085">
              <w:rPr>
                <w:rFonts w:asciiTheme="minorHAnsi" w:hAnsiTheme="minorHAnsi"/>
                <w:b/>
                <w:sz w:val="32"/>
                <w:szCs w:val="32"/>
              </w:rPr>
              <w:t xml:space="preserve">Minutes </w:t>
            </w:r>
            <w:r w:rsidR="00765A90">
              <w:rPr>
                <w:rFonts w:asciiTheme="minorHAnsi" w:hAnsiTheme="minorHAnsi"/>
                <w:b/>
                <w:sz w:val="32"/>
                <w:szCs w:val="32"/>
              </w:rPr>
              <w:t xml:space="preserve">July </w:t>
            </w:r>
            <w:r w:rsidRPr="00A55085">
              <w:rPr>
                <w:rFonts w:asciiTheme="minorHAnsi" w:hAnsiTheme="minorHAnsi"/>
                <w:b/>
                <w:sz w:val="32"/>
                <w:szCs w:val="32"/>
              </w:rPr>
              <w:t xml:space="preserve">18 approved as accurate </w:t>
            </w:r>
          </w:p>
          <w:p w:rsidR="00A5714B" w:rsidRPr="00A5714B" w:rsidRDefault="00A5714B" w:rsidP="00A5714B">
            <w:pPr>
              <w:ind w:left="36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6953D7" w:rsidRPr="00E40134" w:rsidTr="009A3CE9">
        <w:tc>
          <w:tcPr>
            <w:tcW w:w="10065" w:type="dxa"/>
          </w:tcPr>
          <w:p w:rsidR="00E40134" w:rsidRPr="00A55085" w:rsidRDefault="00765A90" w:rsidP="00E4013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List Size :</w:t>
            </w:r>
          </w:p>
          <w:p w:rsidR="00A5714B" w:rsidRPr="00E40134" w:rsidRDefault="00765A90" w:rsidP="00765A90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Currently, the list size is growing again and we have 9870 patient registered </w:t>
            </w:r>
          </w:p>
        </w:tc>
      </w:tr>
      <w:tr w:rsidR="006953D7" w:rsidRPr="00E40134" w:rsidTr="009A3CE9">
        <w:tc>
          <w:tcPr>
            <w:tcW w:w="10065" w:type="dxa"/>
          </w:tcPr>
          <w:p w:rsidR="000A06CF" w:rsidRDefault="00765A90" w:rsidP="000A06C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32"/>
                <w:szCs w:val="32"/>
              </w:rPr>
            </w:pPr>
            <w:r w:rsidRPr="00765A90">
              <w:rPr>
                <w:rFonts w:asciiTheme="minorHAnsi" w:hAnsiTheme="minorHAnsi"/>
                <w:b/>
                <w:sz w:val="32"/>
                <w:szCs w:val="32"/>
              </w:rPr>
              <w:t xml:space="preserve">DNA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Figures :</w:t>
            </w:r>
          </w:p>
          <w:p w:rsidR="00765A90" w:rsidRDefault="00765A90" w:rsidP="000A06C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32"/>
                <w:szCs w:val="32"/>
              </w:rPr>
            </w:pPr>
            <w:r w:rsidRPr="00765A90">
              <w:rPr>
                <w:rFonts w:asciiTheme="minorHAnsi" w:hAnsiTheme="minorHAnsi"/>
                <w:sz w:val="32"/>
                <w:szCs w:val="32"/>
              </w:rPr>
              <w:t xml:space="preserve">JS confirmed that since January 2018 we have had a total of £1212 DNA </w:t>
            </w:r>
            <w:r w:rsidR="00C025D5" w:rsidRPr="00765A90">
              <w:rPr>
                <w:rFonts w:asciiTheme="minorHAnsi" w:hAnsiTheme="minorHAnsi"/>
                <w:sz w:val="32"/>
                <w:szCs w:val="32"/>
              </w:rPr>
              <w:t>appointments (did</w:t>
            </w:r>
            <w:r w:rsidRPr="00765A90">
              <w:rPr>
                <w:rFonts w:asciiTheme="minorHAnsi" w:hAnsiTheme="minorHAnsi"/>
                <w:sz w:val="32"/>
                <w:szCs w:val="32"/>
              </w:rPr>
              <w:t xml:space="preserve"> not attend</w:t>
            </w:r>
            <w:r w:rsidR="00C025D5" w:rsidRPr="00765A90">
              <w:rPr>
                <w:rFonts w:asciiTheme="minorHAnsi" w:hAnsiTheme="minorHAnsi"/>
                <w:sz w:val="32"/>
                <w:szCs w:val="32"/>
              </w:rPr>
              <w:t xml:space="preserve">). </w:t>
            </w:r>
            <w:r w:rsidRPr="00765A90">
              <w:rPr>
                <w:rFonts w:asciiTheme="minorHAnsi" w:hAnsiTheme="minorHAnsi"/>
                <w:sz w:val="32"/>
                <w:szCs w:val="32"/>
              </w:rPr>
              <w:t xml:space="preserve">Letters are sent out to patient who DNA more than twice and some patients will be removed if they continue to book appointments and then not </w:t>
            </w:r>
            <w:r w:rsidR="00C025D5" w:rsidRPr="00765A90">
              <w:rPr>
                <w:rFonts w:asciiTheme="minorHAnsi" w:hAnsiTheme="minorHAnsi"/>
                <w:sz w:val="32"/>
                <w:szCs w:val="32"/>
              </w:rPr>
              <w:t>attend</w:t>
            </w:r>
            <w:r w:rsidR="00C025D5"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r w:rsidRPr="00765A90">
              <w:rPr>
                <w:rFonts w:asciiTheme="minorHAnsi" w:hAnsiTheme="minorHAnsi"/>
                <w:sz w:val="32"/>
                <w:szCs w:val="32"/>
              </w:rPr>
              <w:t xml:space="preserve">The PPG agreed with this arrangement </w:t>
            </w:r>
          </w:p>
          <w:p w:rsidR="004E07DF" w:rsidRPr="00765A90" w:rsidRDefault="004E07DF" w:rsidP="000A06C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It was suggested that we do a poster to display the numbers for each month so it is visible to all patients in the waiting room </w:t>
            </w:r>
          </w:p>
          <w:p w:rsidR="00A5714B" w:rsidRPr="000A06CF" w:rsidRDefault="00A5714B" w:rsidP="00765A90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D00E4D" w:rsidRPr="00E40134" w:rsidTr="009A3CE9">
        <w:tc>
          <w:tcPr>
            <w:tcW w:w="10065" w:type="dxa"/>
          </w:tcPr>
          <w:p w:rsidR="00D00E4D" w:rsidRPr="00A55085" w:rsidRDefault="00276A4C" w:rsidP="00276A4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32"/>
                <w:szCs w:val="32"/>
              </w:rPr>
            </w:pPr>
            <w:r w:rsidRPr="00A55085">
              <w:rPr>
                <w:rFonts w:asciiTheme="minorHAnsi" w:hAnsiTheme="minorHAnsi"/>
                <w:b/>
                <w:sz w:val="32"/>
                <w:szCs w:val="32"/>
              </w:rPr>
              <w:t>Comments, Complaints, Warning letters update</w:t>
            </w:r>
          </w:p>
          <w:p w:rsidR="00765A90" w:rsidRDefault="00765A90" w:rsidP="00765A90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lastRenderedPageBreak/>
              <w:t xml:space="preserve">JS   </w:t>
            </w:r>
            <w:r w:rsidR="00C025D5">
              <w:rPr>
                <w:rFonts w:asciiTheme="minorHAnsi" w:hAnsiTheme="minorHAnsi"/>
                <w:sz w:val="32"/>
                <w:szCs w:val="32"/>
              </w:rPr>
              <w:t>circulated 2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letters which were received by the practice for the PPG to view as they were abusive and personal to the practice manager. </w:t>
            </w:r>
            <w:r w:rsidR="00C025D5">
              <w:rPr>
                <w:rFonts w:asciiTheme="minorHAnsi" w:hAnsiTheme="minorHAnsi"/>
                <w:sz w:val="32"/>
                <w:szCs w:val="32"/>
              </w:rPr>
              <w:t xml:space="preserve">Action had been taken to remove the patients and their relatives and in one instance the police had been involved. </w:t>
            </w:r>
          </w:p>
          <w:p w:rsidR="00C025D5" w:rsidRDefault="00765A90" w:rsidP="00765A90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Warning letters are continuing to be sent to patients for abusive behaviour and DNA appointments </w:t>
            </w:r>
          </w:p>
          <w:p w:rsidR="00A5714B" w:rsidRPr="00276A4C" w:rsidRDefault="00C025D5" w:rsidP="00C025D5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The Practice had received no complaints since the last PPG meeting </w:t>
            </w:r>
            <w:r w:rsidR="00765A90">
              <w:rPr>
                <w:rFonts w:asciiTheme="minorHAnsi" w:hAnsiTheme="minorHAnsi"/>
                <w:sz w:val="32"/>
                <w:szCs w:val="32"/>
              </w:rPr>
              <w:t xml:space="preserve">   </w:t>
            </w:r>
          </w:p>
        </w:tc>
      </w:tr>
      <w:tr w:rsidR="00D00E4D" w:rsidRPr="00E40134" w:rsidTr="009A3CE9">
        <w:tc>
          <w:tcPr>
            <w:tcW w:w="10065" w:type="dxa"/>
          </w:tcPr>
          <w:p w:rsidR="00D00E4D" w:rsidRPr="00A55085" w:rsidRDefault="00CC3577" w:rsidP="00E131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32"/>
                <w:szCs w:val="32"/>
              </w:rPr>
            </w:pPr>
            <w:r w:rsidRPr="00A55085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Feedback from Wolverhampton Total Health (PCH1)</w:t>
            </w:r>
          </w:p>
          <w:p w:rsidR="00E131EB" w:rsidRDefault="00CC3577" w:rsidP="00E131EB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DSPCC is part of the above grouping of practices working together at scale </w:t>
            </w:r>
            <w:r w:rsidR="00C025D5">
              <w:rPr>
                <w:rFonts w:asciiTheme="minorHAnsi" w:hAnsiTheme="minorHAnsi"/>
                <w:sz w:val="32"/>
                <w:szCs w:val="32"/>
              </w:rPr>
              <w:t xml:space="preserve">and the surgery opens every Wednesday and occasional Friday evenings until 8pm for pre-booked appointments.  </w:t>
            </w:r>
          </w:p>
          <w:p w:rsidR="00E131EB" w:rsidRPr="00CC3577" w:rsidRDefault="00E131EB" w:rsidP="00A5714B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CC3577" w:rsidRPr="00E40134" w:rsidTr="009A3CE9">
        <w:tc>
          <w:tcPr>
            <w:tcW w:w="10065" w:type="dxa"/>
          </w:tcPr>
          <w:p w:rsidR="00CC3577" w:rsidRPr="00A55085" w:rsidRDefault="00E131EB" w:rsidP="00E131E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32"/>
                <w:szCs w:val="32"/>
              </w:rPr>
            </w:pPr>
            <w:r w:rsidRPr="00A55085">
              <w:rPr>
                <w:rFonts w:asciiTheme="minorHAnsi" w:hAnsiTheme="minorHAnsi"/>
                <w:b/>
                <w:sz w:val="32"/>
                <w:szCs w:val="32"/>
              </w:rPr>
              <w:t>Patient Questionnaire</w:t>
            </w:r>
          </w:p>
          <w:p w:rsidR="00A5714B" w:rsidRPr="00A5714B" w:rsidRDefault="00C025D5" w:rsidP="00C025D5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Hopefully, the PPG will be able to offer more support to this in 2019 </w:t>
            </w:r>
          </w:p>
        </w:tc>
      </w:tr>
      <w:tr w:rsidR="00A55085" w:rsidRPr="00E40134" w:rsidTr="009A3CE9">
        <w:tc>
          <w:tcPr>
            <w:tcW w:w="10065" w:type="dxa"/>
          </w:tcPr>
          <w:p w:rsidR="00A55085" w:rsidRPr="00C025D5" w:rsidRDefault="00A55085" w:rsidP="00A5714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i/>
                <w:color w:val="FF0000"/>
                <w:sz w:val="32"/>
                <w:szCs w:val="32"/>
                <w:u w:val="single"/>
              </w:rPr>
            </w:pPr>
            <w:r w:rsidRPr="009A3CE9">
              <w:rPr>
                <w:rFonts w:asciiTheme="minorHAnsi" w:hAnsiTheme="minorHAnsi"/>
                <w:b/>
                <w:sz w:val="32"/>
                <w:szCs w:val="32"/>
              </w:rPr>
              <w:t>Date of next meeting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– </w:t>
            </w:r>
            <w:r w:rsidRPr="00C025D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  <w:u w:val="single"/>
              </w:rPr>
              <w:t xml:space="preserve">Thurs </w:t>
            </w:r>
            <w:r w:rsidR="00C025D5" w:rsidRPr="00C025D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  <w:u w:val="single"/>
              </w:rPr>
              <w:t>14</w:t>
            </w:r>
            <w:r w:rsidR="00C025D5" w:rsidRPr="00C025D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  <w:u w:val="single"/>
                <w:vertAlign w:val="superscript"/>
              </w:rPr>
              <w:t>th</w:t>
            </w:r>
            <w:r w:rsidR="00C025D5" w:rsidRPr="00C025D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  <w:u w:val="single"/>
              </w:rPr>
              <w:t xml:space="preserve"> March </w:t>
            </w:r>
            <w:r w:rsidRPr="00C025D5">
              <w:rPr>
                <w:rFonts w:asciiTheme="minorHAnsi" w:hAnsiTheme="minorHAnsi"/>
                <w:b/>
                <w:i/>
                <w:color w:val="FF0000"/>
                <w:sz w:val="32"/>
                <w:szCs w:val="32"/>
                <w:u w:val="single"/>
              </w:rPr>
              <w:t xml:space="preserve"> 2018 – 2pm</w:t>
            </w:r>
          </w:p>
          <w:p w:rsidR="00A55085" w:rsidRPr="00A55085" w:rsidRDefault="00A55085" w:rsidP="00A55085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55085" w:rsidRPr="00E40134" w:rsidTr="009A3CE9">
        <w:tc>
          <w:tcPr>
            <w:tcW w:w="10065" w:type="dxa"/>
          </w:tcPr>
          <w:p w:rsidR="00A55085" w:rsidRPr="009A3CE9" w:rsidRDefault="00A55085" w:rsidP="00A5714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32"/>
                <w:szCs w:val="32"/>
              </w:rPr>
            </w:pPr>
            <w:r w:rsidRPr="009A3CE9">
              <w:rPr>
                <w:rFonts w:asciiTheme="minorHAnsi" w:hAnsiTheme="minorHAnsi"/>
                <w:b/>
                <w:sz w:val="32"/>
                <w:szCs w:val="32"/>
              </w:rPr>
              <w:t>Any other Business</w:t>
            </w:r>
          </w:p>
          <w:p w:rsidR="00A55085" w:rsidRDefault="00C025D5" w:rsidP="00C025D5">
            <w:pPr>
              <w:rPr>
                <w:rFonts w:asciiTheme="minorHAnsi" w:hAnsiTheme="minorHAnsi"/>
                <w:sz w:val="32"/>
                <w:szCs w:val="32"/>
              </w:rPr>
            </w:pPr>
            <w:r w:rsidRPr="00C025D5">
              <w:rPr>
                <w:rFonts w:asciiTheme="minorHAnsi" w:hAnsiTheme="minorHAnsi"/>
                <w:b/>
                <w:sz w:val="32"/>
                <w:szCs w:val="32"/>
                <w:u w:val="single"/>
              </w:rPr>
              <w:t>Thrive to work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was invited to speak to the PPG. They are working closely with patients who wish to return to work, but feel this they have difficulty doing so.  </w:t>
            </w:r>
          </w:p>
          <w:p w:rsidR="00C025D5" w:rsidRPr="00C025D5" w:rsidRDefault="00C025D5" w:rsidP="00C025D5">
            <w:pPr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C025D5">
              <w:rPr>
                <w:rFonts w:asciiTheme="minorHAnsi" w:hAnsiTheme="minorHAnsi"/>
                <w:b/>
                <w:sz w:val="32"/>
                <w:szCs w:val="32"/>
                <w:u w:val="single"/>
              </w:rPr>
              <w:t xml:space="preserve">Patient  National Survey results  July 2018: </w:t>
            </w:r>
          </w:p>
          <w:p w:rsidR="004E07DF" w:rsidRDefault="00C025D5" w:rsidP="00C025D5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The PPG reviewed the results and thought that no action was required in addressing any improvements as the % responses were acceptable and felt the practice were doing everything they could.   </w:t>
            </w:r>
          </w:p>
          <w:p w:rsidR="004E07DF" w:rsidRPr="004E07DF" w:rsidRDefault="004E07DF" w:rsidP="00C025D5">
            <w:pPr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4E07DF">
              <w:rPr>
                <w:rFonts w:asciiTheme="minorHAnsi" w:hAnsiTheme="minorHAnsi"/>
                <w:b/>
                <w:sz w:val="32"/>
                <w:szCs w:val="32"/>
                <w:u w:val="single"/>
              </w:rPr>
              <w:t xml:space="preserve">Medication refusal </w:t>
            </w:r>
          </w:p>
          <w:p w:rsidR="004E07DF" w:rsidRPr="00A55085" w:rsidRDefault="004E07DF" w:rsidP="004E07DF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The PPG confirmed it was very frustrating for patients if a medication is refused. Could the GPs confirm to the reception staff or the patients themselves why this is the case as it can be confusing and frustrating for the patients.    </w:t>
            </w:r>
          </w:p>
        </w:tc>
      </w:tr>
    </w:tbl>
    <w:p w:rsidR="006953D7" w:rsidRDefault="006953D7" w:rsidP="00CD4090">
      <w:pPr>
        <w:rPr>
          <w:rFonts w:asciiTheme="minorHAnsi" w:hAnsiTheme="minorHAnsi"/>
          <w:b/>
          <w:sz w:val="28"/>
          <w:szCs w:val="28"/>
          <w:u w:val="single"/>
        </w:rPr>
      </w:pPr>
    </w:p>
    <w:p w:rsidR="006953D7" w:rsidRDefault="006953D7" w:rsidP="00CD4090">
      <w:pPr>
        <w:rPr>
          <w:rFonts w:asciiTheme="minorHAnsi" w:hAnsiTheme="minorHAnsi"/>
          <w:b/>
          <w:sz w:val="28"/>
          <w:szCs w:val="28"/>
          <w:u w:val="single"/>
        </w:rPr>
      </w:pPr>
    </w:p>
    <w:p w:rsidR="000A06CF" w:rsidRPr="00B96980" w:rsidRDefault="000A06CF" w:rsidP="000A06CF">
      <w:pPr>
        <w:pStyle w:val="BodyText"/>
        <w:spacing w:line="276" w:lineRule="auto"/>
        <w:jc w:val="center"/>
        <w:rPr>
          <w:color w:val="000000" w:themeColor="text1"/>
          <w:szCs w:val="24"/>
        </w:rPr>
      </w:pPr>
      <w:r w:rsidRPr="00B96980">
        <w:rPr>
          <w:color w:val="000000" w:themeColor="text1"/>
          <w:szCs w:val="24"/>
        </w:rPr>
        <w:t>We are improving how we communicate with patients.  Please let us know if you need information in a different format or any communication support</w:t>
      </w:r>
    </w:p>
    <w:p w:rsidR="000A06CF" w:rsidRPr="00F027D3" w:rsidRDefault="000A06CF" w:rsidP="000A06CF">
      <w:pPr>
        <w:pStyle w:val="BodyText"/>
        <w:spacing w:line="276" w:lineRule="auto"/>
        <w:jc w:val="center"/>
        <w:rPr>
          <w:sz w:val="28"/>
        </w:rPr>
      </w:pPr>
      <w:r w:rsidRPr="00F027D3">
        <w:rPr>
          <w:sz w:val="28"/>
        </w:rPr>
        <w:t xml:space="preserve">Email: </w:t>
      </w:r>
      <w:hyperlink r:id="rId10" w:history="1">
        <w:r w:rsidRPr="00F027D3">
          <w:rPr>
            <w:rStyle w:val="Hyperlink"/>
            <w:sz w:val="28"/>
          </w:rPr>
          <w:t>wolccg.duncanstreet@nhs.net</w:t>
        </w:r>
      </w:hyperlink>
    </w:p>
    <w:p w:rsidR="000A06CF" w:rsidRPr="00F027D3" w:rsidRDefault="000A06CF" w:rsidP="000A06CF">
      <w:pPr>
        <w:pStyle w:val="BodyText"/>
        <w:spacing w:line="276" w:lineRule="auto"/>
        <w:jc w:val="center"/>
        <w:rPr>
          <w:sz w:val="40"/>
        </w:rPr>
      </w:pPr>
      <w:r w:rsidRPr="00F027D3">
        <w:rPr>
          <w:sz w:val="28"/>
        </w:rPr>
        <w:t xml:space="preserve">Website: </w:t>
      </w:r>
      <w:hyperlink r:id="rId11" w:history="1">
        <w:r w:rsidRPr="00F027D3">
          <w:rPr>
            <w:rStyle w:val="Hyperlink"/>
            <w:sz w:val="28"/>
          </w:rPr>
          <w:t>www.duncanstreetprimarycarecentre.co.uk</w:t>
        </w:r>
      </w:hyperlink>
    </w:p>
    <w:sectPr w:rsidR="000A06CF" w:rsidRPr="00F027D3" w:rsidSect="00035264">
      <w:footerReference w:type="default" r:id="rId12"/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B4" w:rsidRDefault="006F73B4" w:rsidP="006823C5">
      <w:r>
        <w:separator/>
      </w:r>
    </w:p>
  </w:endnote>
  <w:endnote w:type="continuationSeparator" w:id="0">
    <w:p w:rsidR="006F73B4" w:rsidRDefault="006F73B4" w:rsidP="0068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687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ECD" w:rsidRDefault="001B1E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8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ECD" w:rsidRDefault="001B1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B4" w:rsidRDefault="006F73B4" w:rsidP="006823C5">
      <w:r>
        <w:separator/>
      </w:r>
    </w:p>
  </w:footnote>
  <w:footnote w:type="continuationSeparator" w:id="0">
    <w:p w:rsidR="006F73B4" w:rsidRDefault="006F73B4" w:rsidP="0068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96B"/>
    <w:multiLevelType w:val="hybridMultilevel"/>
    <w:tmpl w:val="EA10F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1503"/>
    <w:multiLevelType w:val="singleLevel"/>
    <w:tmpl w:val="B210AC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CAF6FC9"/>
    <w:multiLevelType w:val="hybridMultilevel"/>
    <w:tmpl w:val="E81071F2"/>
    <w:lvl w:ilvl="0" w:tplc="C450A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74B8F"/>
    <w:multiLevelType w:val="hybridMultilevel"/>
    <w:tmpl w:val="E1A8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37AC"/>
    <w:multiLevelType w:val="hybridMultilevel"/>
    <w:tmpl w:val="0B76FA84"/>
    <w:lvl w:ilvl="0" w:tplc="C450A58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26792C"/>
    <w:multiLevelType w:val="hybridMultilevel"/>
    <w:tmpl w:val="53F452F2"/>
    <w:lvl w:ilvl="0" w:tplc="8018B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268A5"/>
    <w:multiLevelType w:val="hybridMultilevel"/>
    <w:tmpl w:val="B7DC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C5"/>
    <w:rsid w:val="00035264"/>
    <w:rsid w:val="000404B7"/>
    <w:rsid w:val="00054B7B"/>
    <w:rsid w:val="000A06CF"/>
    <w:rsid w:val="000A729D"/>
    <w:rsid w:val="000B3061"/>
    <w:rsid w:val="000F5007"/>
    <w:rsid w:val="000F6CFA"/>
    <w:rsid w:val="00111C9D"/>
    <w:rsid w:val="00143620"/>
    <w:rsid w:val="00160BED"/>
    <w:rsid w:val="001753F0"/>
    <w:rsid w:val="001A284A"/>
    <w:rsid w:val="001B1ECD"/>
    <w:rsid w:val="00262478"/>
    <w:rsid w:val="00276A4C"/>
    <w:rsid w:val="00293D49"/>
    <w:rsid w:val="002A7E6B"/>
    <w:rsid w:val="00315727"/>
    <w:rsid w:val="003805C3"/>
    <w:rsid w:val="0038144F"/>
    <w:rsid w:val="003955FA"/>
    <w:rsid w:val="003B617C"/>
    <w:rsid w:val="003C3420"/>
    <w:rsid w:val="003F2E0B"/>
    <w:rsid w:val="00481C46"/>
    <w:rsid w:val="00491B2B"/>
    <w:rsid w:val="004939F8"/>
    <w:rsid w:val="00497008"/>
    <w:rsid w:val="004E07DF"/>
    <w:rsid w:val="00516728"/>
    <w:rsid w:val="00545790"/>
    <w:rsid w:val="00555491"/>
    <w:rsid w:val="00562BC0"/>
    <w:rsid w:val="005640A1"/>
    <w:rsid w:val="005768E4"/>
    <w:rsid w:val="005A0F6D"/>
    <w:rsid w:val="005A7A68"/>
    <w:rsid w:val="00636FC2"/>
    <w:rsid w:val="00670DF3"/>
    <w:rsid w:val="006823C5"/>
    <w:rsid w:val="00691F67"/>
    <w:rsid w:val="006953D7"/>
    <w:rsid w:val="006B21AA"/>
    <w:rsid w:val="006F73B4"/>
    <w:rsid w:val="00724CD7"/>
    <w:rsid w:val="00751054"/>
    <w:rsid w:val="00765A90"/>
    <w:rsid w:val="007F2A2B"/>
    <w:rsid w:val="00803333"/>
    <w:rsid w:val="00812C04"/>
    <w:rsid w:val="00824094"/>
    <w:rsid w:val="00840213"/>
    <w:rsid w:val="008A7134"/>
    <w:rsid w:val="008A7C36"/>
    <w:rsid w:val="009269FF"/>
    <w:rsid w:val="00935591"/>
    <w:rsid w:val="009419CA"/>
    <w:rsid w:val="0094554E"/>
    <w:rsid w:val="0098195A"/>
    <w:rsid w:val="00990FB3"/>
    <w:rsid w:val="009A3CE9"/>
    <w:rsid w:val="009E0816"/>
    <w:rsid w:val="009E2C0B"/>
    <w:rsid w:val="00A22744"/>
    <w:rsid w:val="00A25340"/>
    <w:rsid w:val="00A374DE"/>
    <w:rsid w:val="00A51AD4"/>
    <w:rsid w:val="00A55085"/>
    <w:rsid w:val="00A5714B"/>
    <w:rsid w:val="00AC39C9"/>
    <w:rsid w:val="00AC4AB0"/>
    <w:rsid w:val="00AE5508"/>
    <w:rsid w:val="00B100B6"/>
    <w:rsid w:val="00B329AE"/>
    <w:rsid w:val="00B96980"/>
    <w:rsid w:val="00BB7765"/>
    <w:rsid w:val="00BD110B"/>
    <w:rsid w:val="00C025D5"/>
    <w:rsid w:val="00C12FEE"/>
    <w:rsid w:val="00C33132"/>
    <w:rsid w:val="00C54972"/>
    <w:rsid w:val="00C6010A"/>
    <w:rsid w:val="00C71083"/>
    <w:rsid w:val="00CC3577"/>
    <w:rsid w:val="00CD4090"/>
    <w:rsid w:val="00D00E4D"/>
    <w:rsid w:val="00D067D2"/>
    <w:rsid w:val="00D32034"/>
    <w:rsid w:val="00D34523"/>
    <w:rsid w:val="00D42E32"/>
    <w:rsid w:val="00DA02F8"/>
    <w:rsid w:val="00DA202A"/>
    <w:rsid w:val="00E131EB"/>
    <w:rsid w:val="00E31F4B"/>
    <w:rsid w:val="00E40134"/>
    <w:rsid w:val="00E45296"/>
    <w:rsid w:val="00E7684C"/>
    <w:rsid w:val="00E96C0C"/>
    <w:rsid w:val="00EB1A8A"/>
    <w:rsid w:val="00EC6325"/>
    <w:rsid w:val="00F027D3"/>
    <w:rsid w:val="00F10CB7"/>
    <w:rsid w:val="00F13412"/>
    <w:rsid w:val="00F4750A"/>
    <w:rsid w:val="00F56671"/>
    <w:rsid w:val="00F6131F"/>
    <w:rsid w:val="00FB3534"/>
    <w:rsid w:val="00FB60B6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3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23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3C5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82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C5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2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F027D3"/>
    <w:rPr>
      <w:color w:val="auto"/>
      <w:kern w:val="0"/>
      <w:sz w:val="32"/>
      <w:lang w:val="en-US"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rsid w:val="00F027D3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7684C"/>
    <w:pPr>
      <w:ind w:left="720"/>
      <w:contextualSpacing/>
    </w:pPr>
  </w:style>
  <w:style w:type="table" w:styleId="TableGrid">
    <w:name w:val="Table Grid"/>
    <w:basedOn w:val="TableNormal"/>
    <w:uiPriority w:val="59"/>
    <w:rsid w:val="0069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3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23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3C5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82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C5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2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F027D3"/>
    <w:rPr>
      <w:color w:val="auto"/>
      <w:kern w:val="0"/>
      <w:sz w:val="32"/>
      <w:lang w:val="en-US"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rsid w:val="00F027D3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7684C"/>
    <w:pPr>
      <w:ind w:left="720"/>
      <w:contextualSpacing/>
    </w:pPr>
  </w:style>
  <w:style w:type="table" w:styleId="TableGrid">
    <w:name w:val="Table Grid"/>
    <w:basedOn w:val="TableNormal"/>
    <w:uiPriority w:val="59"/>
    <w:rsid w:val="0069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uncanstreetprimarycarecentre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olccg.duncanstreet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AAE3-E091-4C19-B955-BB9E814F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Hospital Trust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Manjit</dc:creator>
  <cp:lastModifiedBy>Windows User</cp:lastModifiedBy>
  <cp:revision>2</cp:revision>
  <cp:lastPrinted>2018-12-24T12:04:00Z</cp:lastPrinted>
  <dcterms:created xsi:type="dcterms:W3CDTF">2019-01-04T11:37:00Z</dcterms:created>
  <dcterms:modified xsi:type="dcterms:W3CDTF">2019-01-04T11:37:00Z</dcterms:modified>
</cp:coreProperties>
</file>